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9D8" w:rsidRPr="001019D8" w:rsidRDefault="001019D8" w:rsidP="001019D8">
      <w:pPr>
        <w:pStyle w:val="NormalWeb"/>
        <w:spacing w:before="0" w:beforeAutospacing="0" w:after="0" w:afterAutospacing="0"/>
      </w:pPr>
      <w:r w:rsidRPr="001019D8">
        <w:t>Các giải pháp kích sóng di động dùng cho các tòa nhà, các nhà cao tầng, tầng hầm, ô tô di chuyển, bến tầu, tầu điện ngầm, bệnh viện..</w:t>
      </w:r>
    </w:p>
    <w:p w:rsidR="001019D8" w:rsidRPr="001019D8" w:rsidRDefault="001019D8" w:rsidP="001019D8">
      <w:pPr>
        <w:pStyle w:val="NormalWeb"/>
        <w:spacing w:before="0" w:beforeAutospacing="0" w:after="0" w:afterAutospacing="0"/>
      </w:pPr>
      <w:r w:rsidRPr="001019D8">
        <w:t>Cung cấp giải pháp tối ưu hiệu quả cho tất cả các băng tần GSM, CDMA..</w:t>
      </w:r>
    </w:p>
    <w:p w:rsidR="001019D8" w:rsidRPr="001019D8" w:rsidRDefault="001019D8" w:rsidP="001019D8">
      <w:pPr>
        <w:pStyle w:val="NormalWeb"/>
        <w:spacing w:before="0" w:beforeAutospacing="0" w:after="0" w:afterAutospacing="0"/>
      </w:pPr>
      <w:r w:rsidRPr="001019D8">
        <w:t>Cho tất cả các nhà cung cấp dịch vụ di động ở Việt Nam như Viettel, Mobilephone, Vinaphone..</w:t>
      </w:r>
    </w:p>
    <w:p w:rsidR="001019D8" w:rsidRPr="001019D8" w:rsidRDefault="001019D8" w:rsidP="001019D8">
      <w:pPr>
        <w:pStyle w:val="NormalWeb"/>
        <w:spacing w:before="0" w:beforeAutospacing="0" w:after="0" w:afterAutospacing="0"/>
      </w:pPr>
      <w:r w:rsidRPr="001019D8">
        <w:rPr>
          <w:rStyle w:val="Strong"/>
          <w:u w:val="single"/>
        </w:rPr>
        <w:t>1. Giải pháp kích sóng cho các tòa nhà</w:t>
      </w:r>
    </w:p>
    <w:p w:rsidR="001019D8" w:rsidRPr="001019D8" w:rsidRDefault="001019D8" w:rsidP="001019D8">
      <w:pPr>
        <w:pStyle w:val="NormalWeb"/>
        <w:spacing w:before="0" w:beforeAutospacing="0" w:after="0" w:afterAutospacing="0"/>
        <w:jc w:val="center"/>
      </w:pPr>
      <w:r>
        <w:rPr>
          <w:noProof/>
        </w:rPr>
        <w:drawing>
          <wp:inline distT="0" distB="0" distL="0" distR="0">
            <wp:extent cx="4067175" cy="3819525"/>
            <wp:effectExtent l="19050" t="0" r="9525" b="0"/>
            <wp:docPr id="6" name="Picture 5" descr="s_nguy_n_l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_nguy_n_l_.png"/>
                    <pic:cNvPicPr/>
                  </pic:nvPicPr>
                  <pic:blipFill>
                    <a:blip r:embed="rId6"/>
                    <a:stretch>
                      <a:fillRect/>
                    </a:stretch>
                  </pic:blipFill>
                  <pic:spPr>
                    <a:xfrm>
                      <a:off x="0" y="0"/>
                      <a:ext cx="4067175" cy="3819525"/>
                    </a:xfrm>
                    <a:prstGeom prst="rect">
                      <a:avLst/>
                    </a:prstGeom>
                  </pic:spPr>
                </pic:pic>
              </a:graphicData>
            </a:graphic>
          </wp:inline>
        </w:drawing>
      </w:r>
    </w:p>
    <w:p w:rsidR="001019D8" w:rsidRPr="001019D8" w:rsidRDefault="001019D8" w:rsidP="001019D8">
      <w:pPr>
        <w:pStyle w:val="NormalWeb"/>
        <w:spacing w:before="0" w:beforeAutospacing="0" w:after="0" w:afterAutospacing="0"/>
      </w:pPr>
      <w:r w:rsidRPr="001019D8">
        <w:t>Chúng tôi cung cấp các giải pháp kích sóng di động cho các tòa nhà cao tầng, các tầng hầm, biệt thự, cầu thang máy, không giới hạn không gian và khoảng cách, kích sóng điện thoại cho tất cả các mạng di động tại Việt Nam</w:t>
      </w:r>
    </w:p>
    <w:p w:rsidR="001019D8" w:rsidRPr="001019D8" w:rsidRDefault="001019D8" w:rsidP="001019D8">
      <w:pPr>
        <w:pStyle w:val="NormalWeb"/>
        <w:spacing w:before="0" w:beforeAutospacing="0" w:after="0" w:afterAutospacing="0"/>
      </w:pPr>
      <w:r w:rsidRPr="001019D8">
        <w:rPr>
          <w:rStyle w:val="Strong"/>
          <w:u w:val="single"/>
        </w:rPr>
        <w:t xml:space="preserve">2. </w:t>
      </w:r>
      <w:hyperlink r:id="rId7" w:tooltip="Kích sóng điện thoại" w:history="1">
        <w:r w:rsidRPr="001019D8">
          <w:rPr>
            <w:rStyle w:val="Hyperlink"/>
            <w:b/>
            <w:bCs/>
          </w:rPr>
          <w:t>Kích sóng điện thoại</w:t>
        </w:r>
      </w:hyperlink>
      <w:r w:rsidRPr="001019D8">
        <w:rPr>
          <w:rStyle w:val="Strong"/>
          <w:u w:val="single"/>
        </w:rPr>
        <w:t xml:space="preserve"> cho các đường hầm</w:t>
      </w:r>
    </w:p>
    <w:p w:rsidR="001019D8" w:rsidRPr="001019D8" w:rsidRDefault="001019D8" w:rsidP="001019D8">
      <w:pPr>
        <w:pStyle w:val="NormalWeb"/>
        <w:spacing w:before="0" w:beforeAutospacing="0" w:after="0" w:afterAutospacing="0"/>
        <w:jc w:val="center"/>
      </w:pPr>
      <w:r>
        <w:rPr>
          <w:noProof/>
        </w:rPr>
        <w:lastRenderedPageBreak/>
        <w:drawing>
          <wp:inline distT="0" distB="0" distL="0" distR="0">
            <wp:extent cx="4076700" cy="3819525"/>
            <wp:effectExtent l="19050" t="0" r="0" b="0"/>
            <wp:docPr id="8" name="Picture 7" descr="kich_song_cho_duong_h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ch_song_cho_duong_ham.png"/>
                    <pic:cNvPicPr/>
                  </pic:nvPicPr>
                  <pic:blipFill>
                    <a:blip r:embed="rId8"/>
                    <a:stretch>
                      <a:fillRect/>
                    </a:stretch>
                  </pic:blipFill>
                  <pic:spPr>
                    <a:xfrm>
                      <a:off x="0" y="0"/>
                      <a:ext cx="4076700" cy="3819525"/>
                    </a:xfrm>
                    <a:prstGeom prst="rect">
                      <a:avLst/>
                    </a:prstGeom>
                  </pic:spPr>
                </pic:pic>
              </a:graphicData>
            </a:graphic>
          </wp:inline>
        </w:drawing>
      </w:r>
    </w:p>
    <w:p w:rsidR="001019D8" w:rsidRPr="001019D8" w:rsidRDefault="001019D8" w:rsidP="001019D8">
      <w:pPr>
        <w:pStyle w:val="NormalWeb"/>
        <w:spacing w:before="0" w:beforeAutospacing="0" w:after="0" w:afterAutospacing="0"/>
      </w:pPr>
      <w:r w:rsidRPr="001019D8">
        <w:rPr>
          <w:rStyle w:val="Strong"/>
          <w:u w:val="single"/>
        </w:rPr>
        <w:t xml:space="preserve">3. </w:t>
      </w:r>
      <w:hyperlink r:id="rId9" w:tooltip="Thiết bị kích sóng di động" w:history="1">
        <w:r w:rsidRPr="001019D8">
          <w:rPr>
            <w:rStyle w:val="Hyperlink"/>
            <w:b/>
            <w:bCs/>
          </w:rPr>
          <w:t>Thiết bị kích sóng di động</w:t>
        </w:r>
      </w:hyperlink>
      <w:r w:rsidRPr="001019D8">
        <w:rPr>
          <w:rStyle w:val="Strong"/>
          <w:u w:val="single"/>
        </w:rPr>
        <w:t xml:space="preserve"> cho các bến tầu, bến xe, tầu điện ngầm</w:t>
      </w:r>
    </w:p>
    <w:p w:rsidR="001019D8" w:rsidRPr="001019D8" w:rsidRDefault="001019D8" w:rsidP="001019D8">
      <w:pPr>
        <w:pStyle w:val="NormalWeb"/>
        <w:spacing w:before="0" w:beforeAutospacing="0" w:after="0" w:afterAutospacing="0"/>
        <w:jc w:val="center"/>
      </w:pPr>
      <w:r>
        <w:rPr>
          <w:noProof/>
        </w:rPr>
        <w:drawing>
          <wp:inline distT="0" distB="0" distL="0" distR="0">
            <wp:extent cx="4067175" cy="3305175"/>
            <wp:effectExtent l="19050" t="0" r="9525" b="0"/>
            <wp:docPr id="9" name="Picture 8" descr="Kich_song_cho_tau_dien_ng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ch_song_cho_tau_dien_ngam.png"/>
                    <pic:cNvPicPr/>
                  </pic:nvPicPr>
                  <pic:blipFill>
                    <a:blip r:embed="rId10"/>
                    <a:stretch>
                      <a:fillRect/>
                    </a:stretch>
                  </pic:blipFill>
                  <pic:spPr>
                    <a:xfrm>
                      <a:off x="0" y="0"/>
                      <a:ext cx="4067175" cy="3305175"/>
                    </a:xfrm>
                    <a:prstGeom prst="rect">
                      <a:avLst/>
                    </a:prstGeom>
                  </pic:spPr>
                </pic:pic>
              </a:graphicData>
            </a:graphic>
          </wp:inline>
        </w:drawing>
      </w:r>
    </w:p>
    <w:p w:rsidR="001019D8" w:rsidRPr="001019D8" w:rsidRDefault="001019D8" w:rsidP="001019D8">
      <w:pPr>
        <w:pStyle w:val="NormalWeb"/>
        <w:spacing w:before="0" w:beforeAutospacing="0" w:after="0" w:afterAutospacing="0"/>
      </w:pPr>
      <w:r w:rsidRPr="001019D8">
        <w:rPr>
          <w:rStyle w:val="Strong"/>
        </w:rPr>
        <w:t>4. </w:t>
      </w:r>
      <w:hyperlink r:id="rId11" w:tooltip="Thiết bị kích sóng di động" w:history="1">
        <w:r w:rsidRPr="001019D8">
          <w:rPr>
            <w:rStyle w:val="Hyperlink"/>
            <w:b/>
            <w:bCs/>
          </w:rPr>
          <w:t>Thiết bị kích sóng di động</w:t>
        </w:r>
      </w:hyperlink>
      <w:r w:rsidRPr="001019D8">
        <w:rPr>
          <w:rStyle w:val="Strong"/>
        </w:rPr>
        <w:t> cho các tầng hầm.</w:t>
      </w:r>
    </w:p>
    <w:p w:rsidR="001019D8" w:rsidRPr="001019D8" w:rsidRDefault="001019D8" w:rsidP="001019D8">
      <w:pPr>
        <w:pStyle w:val="NormalWeb"/>
        <w:spacing w:before="0" w:beforeAutospacing="0" w:after="0" w:afterAutospacing="0"/>
        <w:jc w:val="center"/>
      </w:pPr>
      <w:r>
        <w:rPr>
          <w:noProof/>
        </w:rPr>
        <w:lastRenderedPageBreak/>
        <w:drawing>
          <wp:inline distT="0" distB="0" distL="0" distR="0">
            <wp:extent cx="3810000" cy="2543175"/>
            <wp:effectExtent l="19050" t="0" r="0" b="0"/>
            <wp:docPr id="10" name="Picture 9" descr="k_ch_s_ng_t_ng_h_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_ch_s_ng_t_ng_h_m.jpg"/>
                    <pic:cNvPicPr/>
                  </pic:nvPicPr>
                  <pic:blipFill>
                    <a:blip r:embed="rId12"/>
                    <a:stretch>
                      <a:fillRect/>
                    </a:stretch>
                  </pic:blipFill>
                  <pic:spPr>
                    <a:xfrm>
                      <a:off x="0" y="0"/>
                      <a:ext cx="3810000" cy="2543175"/>
                    </a:xfrm>
                    <a:prstGeom prst="rect">
                      <a:avLst/>
                    </a:prstGeom>
                  </pic:spPr>
                </pic:pic>
              </a:graphicData>
            </a:graphic>
          </wp:inline>
        </w:drawing>
      </w:r>
    </w:p>
    <w:p w:rsidR="008058C9" w:rsidRPr="001019D8" w:rsidRDefault="008058C9" w:rsidP="001019D8">
      <w:pPr>
        <w:spacing w:after="0"/>
        <w:rPr>
          <w:rFonts w:ascii="Times New Roman" w:hAnsi="Times New Roman" w:cs="Times New Roman"/>
        </w:rPr>
      </w:pPr>
    </w:p>
    <w:sectPr w:rsidR="008058C9" w:rsidRPr="001019D8" w:rsidSect="00904BBF">
      <w:headerReference w:type="default" r:id="rId13"/>
      <w:pgSz w:w="11907" w:h="16840" w:code="9"/>
      <w:pgMar w:top="1440" w:right="850" w:bottom="1440" w:left="169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1F92" w:rsidRDefault="001D1F92" w:rsidP="001019D8">
      <w:pPr>
        <w:spacing w:after="0" w:line="240" w:lineRule="auto"/>
      </w:pPr>
      <w:r>
        <w:separator/>
      </w:r>
    </w:p>
  </w:endnote>
  <w:endnote w:type="continuationSeparator" w:id="1">
    <w:p w:rsidR="001D1F92" w:rsidRDefault="001D1F92" w:rsidP="001019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1F92" w:rsidRDefault="001D1F92" w:rsidP="001019D8">
      <w:pPr>
        <w:spacing w:after="0" w:line="240" w:lineRule="auto"/>
      </w:pPr>
      <w:r>
        <w:separator/>
      </w:r>
    </w:p>
  </w:footnote>
  <w:footnote w:type="continuationSeparator" w:id="1">
    <w:p w:rsidR="001D1F92" w:rsidRDefault="001D1F92" w:rsidP="001019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9D8" w:rsidRDefault="001019D8">
    <w:pPr>
      <w:pStyle w:val="Header"/>
    </w:pPr>
    <w:r>
      <w:rPr>
        <w:noProof/>
      </w:rPr>
      <w:drawing>
        <wp:inline distT="0" distB="0" distL="0" distR="0">
          <wp:extent cx="5942330" cy="1040765"/>
          <wp:effectExtent l="19050" t="0" r="1270" b="0"/>
          <wp:docPr id="5" name="Picture 4"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42330" cy="104076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hdrShapeDefaults>
    <o:shapedefaults v:ext="edit" spidmax="3074"/>
  </w:hdrShapeDefaults>
  <w:footnotePr>
    <w:footnote w:id="0"/>
    <w:footnote w:id="1"/>
  </w:footnotePr>
  <w:endnotePr>
    <w:endnote w:id="0"/>
    <w:endnote w:id="1"/>
  </w:endnotePr>
  <w:compat/>
  <w:rsids>
    <w:rsidRoot w:val="001019D8"/>
    <w:rsid w:val="001019D8"/>
    <w:rsid w:val="001D1F92"/>
    <w:rsid w:val="007B4B65"/>
    <w:rsid w:val="008058C9"/>
    <w:rsid w:val="00904BBF"/>
    <w:rsid w:val="00D424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8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19D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019D8"/>
    <w:rPr>
      <w:b/>
      <w:bCs/>
    </w:rPr>
  </w:style>
  <w:style w:type="character" w:styleId="Hyperlink">
    <w:name w:val="Hyperlink"/>
    <w:basedOn w:val="DefaultParagraphFont"/>
    <w:uiPriority w:val="99"/>
    <w:semiHidden/>
    <w:unhideWhenUsed/>
    <w:rsid w:val="001019D8"/>
    <w:rPr>
      <w:color w:val="0000FF"/>
      <w:u w:val="single"/>
    </w:rPr>
  </w:style>
  <w:style w:type="paragraph" w:styleId="BalloonText">
    <w:name w:val="Balloon Text"/>
    <w:basedOn w:val="Normal"/>
    <w:link w:val="BalloonTextChar"/>
    <w:uiPriority w:val="99"/>
    <w:semiHidden/>
    <w:unhideWhenUsed/>
    <w:rsid w:val="001019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19D8"/>
    <w:rPr>
      <w:rFonts w:ascii="Tahoma" w:hAnsi="Tahoma" w:cs="Tahoma"/>
      <w:sz w:val="16"/>
      <w:szCs w:val="16"/>
    </w:rPr>
  </w:style>
  <w:style w:type="paragraph" w:styleId="Header">
    <w:name w:val="header"/>
    <w:basedOn w:val="Normal"/>
    <w:link w:val="HeaderChar"/>
    <w:uiPriority w:val="99"/>
    <w:semiHidden/>
    <w:unhideWhenUsed/>
    <w:rsid w:val="001019D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019D8"/>
  </w:style>
  <w:style w:type="paragraph" w:styleId="Footer">
    <w:name w:val="footer"/>
    <w:basedOn w:val="Normal"/>
    <w:link w:val="FooterChar"/>
    <w:uiPriority w:val="99"/>
    <w:semiHidden/>
    <w:unhideWhenUsed/>
    <w:rsid w:val="001019D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019D8"/>
  </w:style>
</w:styles>
</file>

<file path=word/webSettings.xml><?xml version="1.0" encoding="utf-8"?>
<w:webSettings xmlns:r="http://schemas.openxmlformats.org/officeDocument/2006/relationships" xmlns:w="http://schemas.openxmlformats.org/wordprocessingml/2006/main">
  <w:divs>
    <w:div w:id="170328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tongdai.com.vn/thiet-bi-kich-song-di-dong.html"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tongdai.com.vn/thiet-bi-kich-song-di-dong.html"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www.tongdai.com.vn/thiet-bi-kich-song-di-dong.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154</Words>
  <Characters>883</Characters>
  <Application>Microsoft Office Word</Application>
  <DocSecurity>0</DocSecurity>
  <Lines>7</Lines>
  <Paragraphs>2</Paragraphs>
  <ScaleCrop>false</ScaleCrop>
  <Company>TuanThanh</Company>
  <LinksUpToDate>false</LinksUpToDate>
  <CharactersWithSpaces>1035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Microsofts</dc:creator>
  <cp:keywords/>
  <dc:description/>
  <cp:lastModifiedBy>Microsofts</cp:lastModifiedBy>
  <cp:revision>1</cp:revision>
  <dcterms:created xsi:type="dcterms:W3CDTF">2012-07-14T01:38:00Z</dcterms:created>
  <dcterms:modified xsi:type="dcterms:W3CDTF">2012-07-14T01:40:00Z</dcterms:modified>
</cp:coreProperties>
</file>